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Skovronsky Daniel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LLY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CS&amp;MO &amp; Pres. LRL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46285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18,735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245.39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55,978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18,735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18,735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reported securities except to the extent of his pecuniary interest therein.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Eli Lilly and Company common stock.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Groff for Daniel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227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Skovronsky, authorization 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41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1474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2022-02-03T16:01:17Z</dcterms:created>
  <dcterms:modified xsi:type="dcterms:W3CDTF">2022-02-03T16:01:17Z</dcterms:modified>
</cp:coreProperties>
</file>